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3F" w:rsidRPr="0069680A" w:rsidRDefault="0069680A" w:rsidP="0069680A">
      <w:pPr>
        <w:jc w:val="center"/>
        <w:rPr>
          <w:b/>
          <w:sz w:val="30"/>
          <w:szCs w:val="30"/>
          <w:u w:val="single"/>
        </w:rPr>
      </w:pPr>
      <w:r w:rsidRPr="0069680A">
        <w:rPr>
          <w:b/>
          <w:sz w:val="30"/>
          <w:szCs w:val="30"/>
          <w:u w:val="single"/>
        </w:rPr>
        <w:t>Research and Writing Assignment</w:t>
      </w:r>
    </w:p>
    <w:p w:rsidR="0069680A" w:rsidRDefault="0069680A" w:rsidP="0069680A">
      <w:pPr>
        <w:jc w:val="center"/>
      </w:pPr>
      <w:r>
        <w:t>Topic: Dr. Martin Luther King Jr.</w:t>
      </w:r>
    </w:p>
    <w:p w:rsidR="0069680A" w:rsidRDefault="0069680A" w:rsidP="0069680A">
      <w:pPr>
        <w:jc w:val="center"/>
      </w:pPr>
    </w:p>
    <w:p w:rsidR="0069680A" w:rsidRDefault="0069680A" w:rsidP="0069680A">
      <w:r>
        <w:t>Objectives: 2.1a, b, c,/5.1b/5.2e</w:t>
      </w:r>
    </w:p>
    <w:p w:rsidR="0069680A" w:rsidRDefault="0069680A" w:rsidP="0069680A"/>
    <w:p w:rsidR="0069680A" w:rsidRDefault="0069680A" w:rsidP="0069680A">
      <w:r>
        <w:t>Day 1: Show plagiarism video clip from Safari Montage</w:t>
      </w:r>
      <w:r w:rsidR="0023309C">
        <w:t xml:space="preserve">.  Talk about the end scene from that where he talks about </w:t>
      </w:r>
      <w:r w:rsidR="0023309C" w:rsidRPr="0023309C">
        <w:t>“You can avoid any kind of plagiarism by focusing on these key points in your research.”</w:t>
      </w:r>
    </w:p>
    <w:p w:rsidR="0069680A" w:rsidRDefault="0069680A" w:rsidP="0069680A"/>
    <w:p w:rsidR="0023309C" w:rsidRPr="0023309C" w:rsidRDefault="0023309C" w:rsidP="0023309C">
      <w:pPr>
        <w:numPr>
          <w:ilvl w:val="0"/>
          <w:numId w:val="1"/>
        </w:numPr>
      </w:pPr>
      <w:r w:rsidRPr="0023309C">
        <w:t>Organization</w:t>
      </w:r>
    </w:p>
    <w:p w:rsidR="0023309C" w:rsidRDefault="0023309C" w:rsidP="0023309C">
      <w:pPr>
        <w:numPr>
          <w:ilvl w:val="0"/>
          <w:numId w:val="1"/>
        </w:numPr>
      </w:pPr>
      <w:r w:rsidRPr="0023309C">
        <w:t>Quoting, Paraphrasing &amp; Summarizing</w:t>
      </w:r>
    </w:p>
    <w:p w:rsidR="0069680A" w:rsidRDefault="0023309C" w:rsidP="0023309C">
      <w:pPr>
        <w:numPr>
          <w:ilvl w:val="0"/>
          <w:numId w:val="1"/>
        </w:numPr>
      </w:pPr>
      <w:r w:rsidRPr="0023309C">
        <w:t>Documentation &amp; Citation</w:t>
      </w:r>
    </w:p>
    <w:p w:rsidR="0023309C" w:rsidRDefault="0023309C" w:rsidP="0023309C"/>
    <w:p w:rsidR="0023309C" w:rsidRDefault="0023309C" w:rsidP="0023309C">
      <w:r>
        <w:t xml:space="preserve">Go through PowerPoint.  Hand out </w:t>
      </w:r>
      <w:r w:rsidR="00A770B5">
        <w:t>Citations with MLA.  Have students get the source information from books, reference material, and websites.  Some will be using books &amp; some will be on computers.</w:t>
      </w:r>
    </w:p>
    <w:p w:rsidR="00A770B5" w:rsidRDefault="00A770B5" w:rsidP="0023309C"/>
    <w:p w:rsidR="00A770B5" w:rsidRDefault="00A770B5" w:rsidP="0023309C">
      <w:r>
        <w:t>Day 2: Talk to the students about taking the notes that they have to begin writing a paper.  Students who did not work on computers will do so and the others will work with books or begin writing their papers.</w:t>
      </w:r>
    </w:p>
    <w:sectPr w:rsidR="00A770B5" w:rsidSect="00614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C7050"/>
    <w:multiLevelType w:val="hybridMultilevel"/>
    <w:tmpl w:val="14A67FC4"/>
    <w:lvl w:ilvl="0" w:tplc="E0B64E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2E0A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6EBD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00B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7036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28A6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D8865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8A9F3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B0C4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680A"/>
    <w:rsid w:val="000A3E99"/>
    <w:rsid w:val="00100DC4"/>
    <w:rsid w:val="00155C2D"/>
    <w:rsid w:val="0023309C"/>
    <w:rsid w:val="00614F3F"/>
    <w:rsid w:val="0069680A"/>
    <w:rsid w:val="00A7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3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0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4578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820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Public Schools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maxweel</dc:creator>
  <cp:keywords/>
  <dc:description/>
  <cp:lastModifiedBy>maxweel</cp:lastModifiedBy>
  <cp:revision>2</cp:revision>
  <dcterms:created xsi:type="dcterms:W3CDTF">2009-02-05T20:18:00Z</dcterms:created>
  <dcterms:modified xsi:type="dcterms:W3CDTF">2009-02-06T18:15:00Z</dcterms:modified>
</cp:coreProperties>
</file>